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920" w:rsidRPr="006C5515" w:rsidRDefault="00383920" w:rsidP="00383920">
      <w:pPr>
        <w:jc w:val="right"/>
        <w:rPr>
          <w:b/>
          <w:sz w:val="28"/>
          <w:szCs w:val="28"/>
        </w:rPr>
      </w:pPr>
      <w:r w:rsidRPr="006C5515">
        <w:rPr>
          <w:b/>
          <w:sz w:val="28"/>
          <w:szCs w:val="28"/>
        </w:rPr>
        <w:t>201</w:t>
      </w:r>
      <w:r>
        <w:rPr>
          <w:b/>
          <w:sz w:val="28"/>
          <w:szCs w:val="28"/>
        </w:rPr>
        <w:t>7</w:t>
      </w:r>
      <w:r w:rsidRPr="006C5515">
        <w:rPr>
          <w:b/>
          <w:sz w:val="28"/>
          <w:szCs w:val="28"/>
        </w:rPr>
        <w:t xml:space="preserve"> год</w:t>
      </w:r>
    </w:p>
    <w:p w:rsidR="00383920" w:rsidRPr="006C5515" w:rsidRDefault="00383920" w:rsidP="00383920">
      <w:pPr>
        <w:jc w:val="center"/>
        <w:rPr>
          <w:b/>
          <w:sz w:val="28"/>
          <w:szCs w:val="28"/>
        </w:rPr>
      </w:pPr>
      <w:r w:rsidRPr="006C5515">
        <w:rPr>
          <w:b/>
          <w:sz w:val="28"/>
          <w:szCs w:val="28"/>
        </w:rPr>
        <w:t>Всероссийская олимпиада школьников  по экологии</w:t>
      </w:r>
    </w:p>
    <w:p w:rsidR="00383920" w:rsidRPr="006C5515" w:rsidRDefault="00383920" w:rsidP="00383920">
      <w:pPr>
        <w:jc w:val="center"/>
        <w:rPr>
          <w:b/>
          <w:sz w:val="28"/>
          <w:szCs w:val="28"/>
        </w:rPr>
      </w:pPr>
      <w:r w:rsidRPr="006C5515">
        <w:rPr>
          <w:b/>
          <w:sz w:val="28"/>
          <w:szCs w:val="28"/>
        </w:rPr>
        <w:t>Муниципальный этап</w:t>
      </w:r>
    </w:p>
    <w:p w:rsidR="00383920" w:rsidRPr="006C5515" w:rsidRDefault="00383920" w:rsidP="00383920">
      <w:pPr>
        <w:jc w:val="center"/>
        <w:rPr>
          <w:sz w:val="28"/>
          <w:szCs w:val="28"/>
        </w:rPr>
      </w:pPr>
      <w:r w:rsidRPr="006C5515">
        <w:rPr>
          <w:b/>
          <w:sz w:val="28"/>
          <w:szCs w:val="28"/>
        </w:rPr>
        <w:t>9</w:t>
      </w:r>
      <w:r>
        <w:rPr>
          <w:b/>
          <w:sz w:val="28"/>
          <w:szCs w:val="28"/>
        </w:rPr>
        <w:t xml:space="preserve"> класс</w:t>
      </w:r>
    </w:p>
    <w:p w:rsidR="00383920" w:rsidRPr="006C5515" w:rsidRDefault="00383920" w:rsidP="00383920">
      <w:pPr>
        <w:jc w:val="center"/>
        <w:rPr>
          <w:b/>
          <w:sz w:val="28"/>
          <w:szCs w:val="28"/>
        </w:rPr>
      </w:pPr>
      <w:r w:rsidRPr="006C5515">
        <w:rPr>
          <w:b/>
          <w:sz w:val="28"/>
          <w:szCs w:val="28"/>
        </w:rPr>
        <w:t>ОТВЕТЫ  И  КРИТЕРИИ  ОЦЕНИВАНИЯ</w:t>
      </w:r>
    </w:p>
    <w:p w:rsidR="00383920" w:rsidRPr="006C5515" w:rsidRDefault="00383920" w:rsidP="00383920">
      <w:pPr>
        <w:jc w:val="center"/>
        <w:rPr>
          <w:b/>
          <w:sz w:val="28"/>
          <w:szCs w:val="28"/>
          <w:u w:val="single"/>
        </w:rPr>
      </w:pPr>
      <w:r w:rsidRPr="006C5515">
        <w:rPr>
          <w:b/>
          <w:sz w:val="28"/>
          <w:szCs w:val="28"/>
          <w:u w:val="single"/>
        </w:rPr>
        <w:t>Задание 1</w:t>
      </w:r>
    </w:p>
    <w:p w:rsidR="00383920" w:rsidRPr="006C5515" w:rsidRDefault="00383920" w:rsidP="00383920">
      <w:pPr>
        <w:jc w:val="both"/>
        <w:rPr>
          <w:b/>
          <w:i/>
          <w:sz w:val="28"/>
          <w:szCs w:val="28"/>
        </w:rPr>
      </w:pPr>
      <w:r w:rsidRPr="006C5515">
        <w:rPr>
          <w:b/>
          <w:i/>
          <w:sz w:val="28"/>
          <w:szCs w:val="28"/>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874"/>
        <w:gridCol w:w="874"/>
        <w:gridCol w:w="875"/>
        <w:gridCol w:w="874"/>
        <w:gridCol w:w="874"/>
        <w:gridCol w:w="874"/>
        <w:gridCol w:w="874"/>
      </w:tblGrid>
      <w:tr w:rsidR="00383920" w:rsidRPr="006C5515" w:rsidTr="00E9751F">
        <w:tc>
          <w:tcPr>
            <w:tcW w:w="874" w:type="dxa"/>
          </w:tcPr>
          <w:p w:rsidR="00383920" w:rsidRPr="006C5515" w:rsidRDefault="00383920" w:rsidP="00E9751F">
            <w:pPr>
              <w:jc w:val="center"/>
              <w:rPr>
                <w:b/>
                <w:sz w:val="28"/>
                <w:szCs w:val="28"/>
              </w:rPr>
            </w:pPr>
            <w:r w:rsidRPr="006C5515">
              <w:rPr>
                <w:b/>
                <w:sz w:val="28"/>
                <w:szCs w:val="28"/>
              </w:rPr>
              <w:t>1</w:t>
            </w:r>
          </w:p>
        </w:tc>
        <w:tc>
          <w:tcPr>
            <w:tcW w:w="874" w:type="dxa"/>
          </w:tcPr>
          <w:p w:rsidR="00383920" w:rsidRPr="006C5515" w:rsidRDefault="00383920" w:rsidP="00E9751F">
            <w:pPr>
              <w:jc w:val="center"/>
              <w:rPr>
                <w:b/>
                <w:sz w:val="28"/>
                <w:szCs w:val="28"/>
              </w:rPr>
            </w:pPr>
            <w:r w:rsidRPr="006C5515">
              <w:rPr>
                <w:b/>
                <w:sz w:val="28"/>
                <w:szCs w:val="28"/>
              </w:rPr>
              <w:t>2</w:t>
            </w:r>
          </w:p>
        </w:tc>
        <w:tc>
          <w:tcPr>
            <w:tcW w:w="874" w:type="dxa"/>
          </w:tcPr>
          <w:p w:rsidR="00383920" w:rsidRPr="006C5515" w:rsidRDefault="00383920" w:rsidP="00E9751F">
            <w:pPr>
              <w:jc w:val="center"/>
              <w:rPr>
                <w:b/>
                <w:sz w:val="28"/>
                <w:szCs w:val="28"/>
              </w:rPr>
            </w:pPr>
            <w:r w:rsidRPr="006C5515">
              <w:rPr>
                <w:b/>
                <w:sz w:val="28"/>
                <w:szCs w:val="28"/>
              </w:rPr>
              <w:t>3</w:t>
            </w:r>
          </w:p>
        </w:tc>
        <w:tc>
          <w:tcPr>
            <w:tcW w:w="875" w:type="dxa"/>
          </w:tcPr>
          <w:p w:rsidR="00383920" w:rsidRPr="006C5515" w:rsidRDefault="00383920" w:rsidP="00E9751F">
            <w:pPr>
              <w:jc w:val="center"/>
              <w:rPr>
                <w:b/>
                <w:sz w:val="28"/>
                <w:szCs w:val="28"/>
              </w:rPr>
            </w:pPr>
            <w:r w:rsidRPr="006C5515">
              <w:rPr>
                <w:b/>
                <w:sz w:val="28"/>
                <w:szCs w:val="28"/>
              </w:rPr>
              <w:t>4</w:t>
            </w:r>
          </w:p>
        </w:tc>
        <w:tc>
          <w:tcPr>
            <w:tcW w:w="874" w:type="dxa"/>
          </w:tcPr>
          <w:p w:rsidR="00383920" w:rsidRPr="006C5515" w:rsidRDefault="00383920" w:rsidP="00E9751F">
            <w:pPr>
              <w:jc w:val="center"/>
              <w:rPr>
                <w:b/>
                <w:sz w:val="28"/>
                <w:szCs w:val="28"/>
              </w:rPr>
            </w:pPr>
            <w:r w:rsidRPr="006C5515">
              <w:rPr>
                <w:b/>
                <w:sz w:val="28"/>
                <w:szCs w:val="28"/>
              </w:rPr>
              <w:t>5</w:t>
            </w:r>
          </w:p>
        </w:tc>
        <w:tc>
          <w:tcPr>
            <w:tcW w:w="874" w:type="dxa"/>
          </w:tcPr>
          <w:p w:rsidR="00383920" w:rsidRPr="006C5515" w:rsidRDefault="00383920" w:rsidP="00E9751F">
            <w:pPr>
              <w:jc w:val="center"/>
              <w:rPr>
                <w:b/>
                <w:sz w:val="28"/>
                <w:szCs w:val="28"/>
              </w:rPr>
            </w:pPr>
            <w:r w:rsidRPr="006C5515">
              <w:rPr>
                <w:b/>
                <w:sz w:val="28"/>
                <w:szCs w:val="28"/>
              </w:rPr>
              <w:t>6</w:t>
            </w:r>
          </w:p>
        </w:tc>
        <w:tc>
          <w:tcPr>
            <w:tcW w:w="874" w:type="dxa"/>
          </w:tcPr>
          <w:p w:rsidR="00383920" w:rsidRPr="006C5515" w:rsidRDefault="00383920" w:rsidP="00E9751F">
            <w:pPr>
              <w:jc w:val="center"/>
              <w:rPr>
                <w:b/>
                <w:sz w:val="28"/>
                <w:szCs w:val="28"/>
              </w:rPr>
            </w:pPr>
            <w:r w:rsidRPr="006C5515">
              <w:rPr>
                <w:b/>
                <w:sz w:val="28"/>
                <w:szCs w:val="28"/>
              </w:rPr>
              <w:t>7</w:t>
            </w:r>
          </w:p>
        </w:tc>
        <w:tc>
          <w:tcPr>
            <w:tcW w:w="874" w:type="dxa"/>
          </w:tcPr>
          <w:p w:rsidR="00383920" w:rsidRPr="006C5515" w:rsidRDefault="00383920" w:rsidP="00E9751F">
            <w:pPr>
              <w:jc w:val="center"/>
              <w:rPr>
                <w:b/>
                <w:sz w:val="28"/>
                <w:szCs w:val="28"/>
              </w:rPr>
            </w:pPr>
            <w:r w:rsidRPr="006C5515">
              <w:rPr>
                <w:b/>
                <w:sz w:val="28"/>
                <w:szCs w:val="28"/>
              </w:rPr>
              <w:t>8</w:t>
            </w:r>
          </w:p>
        </w:tc>
      </w:tr>
      <w:tr w:rsidR="00383920" w:rsidRPr="006C5515" w:rsidTr="00E9751F">
        <w:tc>
          <w:tcPr>
            <w:tcW w:w="874" w:type="dxa"/>
          </w:tcPr>
          <w:p w:rsidR="00383920" w:rsidRPr="006C5515" w:rsidRDefault="00383920" w:rsidP="00E9751F">
            <w:pPr>
              <w:jc w:val="center"/>
              <w:rPr>
                <w:b/>
                <w:sz w:val="28"/>
                <w:szCs w:val="28"/>
              </w:rPr>
            </w:pPr>
            <w:r>
              <w:rPr>
                <w:b/>
                <w:sz w:val="28"/>
                <w:szCs w:val="28"/>
              </w:rPr>
              <w:t>3, 6</w:t>
            </w:r>
          </w:p>
        </w:tc>
        <w:tc>
          <w:tcPr>
            <w:tcW w:w="874" w:type="dxa"/>
          </w:tcPr>
          <w:p w:rsidR="00383920" w:rsidRPr="006C5515" w:rsidRDefault="00383920" w:rsidP="00E9751F">
            <w:pPr>
              <w:jc w:val="center"/>
              <w:rPr>
                <w:b/>
                <w:sz w:val="28"/>
                <w:szCs w:val="28"/>
              </w:rPr>
            </w:pPr>
            <w:r>
              <w:rPr>
                <w:b/>
                <w:sz w:val="28"/>
                <w:szCs w:val="28"/>
              </w:rPr>
              <w:t>4, 6</w:t>
            </w:r>
          </w:p>
        </w:tc>
        <w:tc>
          <w:tcPr>
            <w:tcW w:w="874" w:type="dxa"/>
          </w:tcPr>
          <w:p w:rsidR="00383920" w:rsidRPr="006C5515" w:rsidRDefault="00383920" w:rsidP="00E9751F">
            <w:pPr>
              <w:jc w:val="center"/>
              <w:rPr>
                <w:b/>
                <w:sz w:val="28"/>
                <w:szCs w:val="28"/>
              </w:rPr>
            </w:pPr>
            <w:r>
              <w:rPr>
                <w:b/>
                <w:sz w:val="28"/>
                <w:szCs w:val="28"/>
              </w:rPr>
              <w:t>1, 6</w:t>
            </w:r>
          </w:p>
        </w:tc>
        <w:tc>
          <w:tcPr>
            <w:tcW w:w="875" w:type="dxa"/>
          </w:tcPr>
          <w:p w:rsidR="00383920" w:rsidRPr="006C5515" w:rsidRDefault="00383920" w:rsidP="00E9751F">
            <w:pPr>
              <w:jc w:val="center"/>
              <w:rPr>
                <w:b/>
                <w:sz w:val="28"/>
                <w:szCs w:val="28"/>
              </w:rPr>
            </w:pPr>
            <w:r>
              <w:rPr>
                <w:b/>
                <w:sz w:val="28"/>
                <w:szCs w:val="28"/>
              </w:rPr>
              <w:t>3, 5</w:t>
            </w:r>
          </w:p>
        </w:tc>
        <w:tc>
          <w:tcPr>
            <w:tcW w:w="874" w:type="dxa"/>
          </w:tcPr>
          <w:p w:rsidR="00383920" w:rsidRPr="006C5515" w:rsidRDefault="00383920" w:rsidP="00E9751F">
            <w:pPr>
              <w:jc w:val="center"/>
              <w:rPr>
                <w:b/>
                <w:sz w:val="28"/>
                <w:szCs w:val="28"/>
              </w:rPr>
            </w:pPr>
            <w:r>
              <w:rPr>
                <w:b/>
                <w:sz w:val="28"/>
                <w:szCs w:val="28"/>
              </w:rPr>
              <w:t>3, 5</w:t>
            </w:r>
          </w:p>
        </w:tc>
        <w:tc>
          <w:tcPr>
            <w:tcW w:w="874" w:type="dxa"/>
          </w:tcPr>
          <w:p w:rsidR="00383920" w:rsidRPr="006C5515" w:rsidRDefault="0081273F" w:rsidP="00E9751F">
            <w:pPr>
              <w:jc w:val="center"/>
              <w:rPr>
                <w:b/>
                <w:sz w:val="28"/>
                <w:szCs w:val="28"/>
              </w:rPr>
            </w:pPr>
            <w:r>
              <w:rPr>
                <w:b/>
                <w:sz w:val="28"/>
                <w:szCs w:val="28"/>
              </w:rPr>
              <w:t>3, 4</w:t>
            </w:r>
          </w:p>
        </w:tc>
        <w:tc>
          <w:tcPr>
            <w:tcW w:w="874" w:type="dxa"/>
          </w:tcPr>
          <w:p w:rsidR="00383920" w:rsidRPr="006C5515" w:rsidRDefault="0081273F" w:rsidP="00E9751F">
            <w:pPr>
              <w:jc w:val="center"/>
              <w:rPr>
                <w:b/>
                <w:sz w:val="28"/>
                <w:szCs w:val="28"/>
              </w:rPr>
            </w:pPr>
            <w:r>
              <w:rPr>
                <w:b/>
                <w:sz w:val="28"/>
                <w:szCs w:val="28"/>
              </w:rPr>
              <w:t>3, 6</w:t>
            </w:r>
          </w:p>
        </w:tc>
        <w:tc>
          <w:tcPr>
            <w:tcW w:w="874" w:type="dxa"/>
          </w:tcPr>
          <w:p w:rsidR="00383920" w:rsidRPr="006C5515" w:rsidRDefault="0081273F" w:rsidP="00E9751F">
            <w:pPr>
              <w:jc w:val="center"/>
              <w:rPr>
                <w:b/>
                <w:sz w:val="28"/>
                <w:szCs w:val="28"/>
              </w:rPr>
            </w:pPr>
            <w:r>
              <w:rPr>
                <w:b/>
                <w:sz w:val="28"/>
                <w:szCs w:val="28"/>
              </w:rPr>
              <w:t>2, 4</w:t>
            </w:r>
          </w:p>
        </w:tc>
      </w:tr>
    </w:tbl>
    <w:p w:rsidR="00383920" w:rsidRPr="006C5515" w:rsidRDefault="00A61DBB" w:rsidP="00383920">
      <w:pPr>
        <w:rPr>
          <w:b/>
          <w:i/>
          <w:sz w:val="28"/>
          <w:szCs w:val="28"/>
        </w:rPr>
      </w:pPr>
      <w:r>
        <w:rPr>
          <w:b/>
          <w:i/>
          <w:sz w:val="28"/>
          <w:szCs w:val="28"/>
        </w:rPr>
        <w:t>Критерии оценивания</w:t>
      </w:r>
    </w:p>
    <w:p w:rsidR="00383920" w:rsidRPr="006C5515" w:rsidRDefault="00383920" w:rsidP="00383920">
      <w:pPr>
        <w:ind w:firstLine="720"/>
        <w:jc w:val="both"/>
        <w:rPr>
          <w:b/>
          <w:sz w:val="28"/>
          <w:szCs w:val="28"/>
        </w:rPr>
      </w:pPr>
      <w:r w:rsidRPr="006C5515">
        <w:rPr>
          <w:b/>
          <w:sz w:val="28"/>
          <w:szCs w:val="28"/>
        </w:rPr>
        <w:t>Каждое задание оценивается в один балл, при этом один бал</w:t>
      </w:r>
      <w:r w:rsidR="00A61DBB">
        <w:rPr>
          <w:b/>
          <w:sz w:val="28"/>
          <w:szCs w:val="28"/>
        </w:rPr>
        <w:t>л</w:t>
      </w:r>
      <w:r w:rsidRPr="006C5515">
        <w:rPr>
          <w:b/>
          <w:sz w:val="28"/>
          <w:szCs w:val="28"/>
        </w:rPr>
        <w:t xml:space="preserve"> дается только в том случае, когда выбраны оба правильных ответа.</w:t>
      </w:r>
    </w:p>
    <w:p w:rsidR="00383920" w:rsidRPr="006C5515" w:rsidRDefault="00383920" w:rsidP="00383920">
      <w:pPr>
        <w:jc w:val="both"/>
        <w:rPr>
          <w:b/>
          <w:sz w:val="28"/>
          <w:szCs w:val="28"/>
          <w:u w:val="single"/>
        </w:rPr>
      </w:pPr>
      <w:r w:rsidRPr="006C5515">
        <w:rPr>
          <w:b/>
          <w:sz w:val="28"/>
          <w:szCs w:val="28"/>
          <w:u w:val="single"/>
        </w:rPr>
        <w:t>Максимум: 8 баллов</w:t>
      </w:r>
    </w:p>
    <w:p w:rsidR="00383920" w:rsidRPr="006C5515" w:rsidRDefault="00383920" w:rsidP="00383920">
      <w:pPr>
        <w:jc w:val="center"/>
        <w:rPr>
          <w:b/>
          <w:sz w:val="28"/>
          <w:szCs w:val="28"/>
          <w:u w:val="single"/>
        </w:rPr>
      </w:pPr>
      <w:r w:rsidRPr="006C5515">
        <w:rPr>
          <w:b/>
          <w:sz w:val="28"/>
          <w:szCs w:val="28"/>
          <w:u w:val="single"/>
        </w:rPr>
        <w:t xml:space="preserve">Задание 2 </w:t>
      </w:r>
    </w:p>
    <w:p w:rsidR="00383920" w:rsidRPr="006C5515" w:rsidRDefault="00383920" w:rsidP="00383920">
      <w:pPr>
        <w:jc w:val="both"/>
        <w:rPr>
          <w:b/>
          <w:i/>
          <w:sz w:val="28"/>
          <w:szCs w:val="28"/>
        </w:rPr>
      </w:pPr>
      <w:r w:rsidRPr="006C5515">
        <w:rPr>
          <w:b/>
          <w:i/>
          <w:sz w:val="28"/>
          <w:szCs w:val="28"/>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907"/>
        <w:gridCol w:w="8926"/>
      </w:tblGrid>
      <w:tr w:rsidR="00383920" w:rsidRPr="006C5515" w:rsidTr="00E9751F">
        <w:tc>
          <w:tcPr>
            <w:tcW w:w="588" w:type="dxa"/>
          </w:tcPr>
          <w:p w:rsidR="00383920" w:rsidRPr="006C5515" w:rsidRDefault="00383920" w:rsidP="00E9751F">
            <w:pPr>
              <w:jc w:val="center"/>
              <w:rPr>
                <w:b/>
                <w:sz w:val="28"/>
                <w:szCs w:val="28"/>
              </w:rPr>
            </w:pPr>
            <w:r w:rsidRPr="006C5515">
              <w:rPr>
                <w:b/>
                <w:sz w:val="28"/>
                <w:szCs w:val="28"/>
              </w:rPr>
              <w:t>№</w:t>
            </w:r>
          </w:p>
        </w:tc>
        <w:tc>
          <w:tcPr>
            <w:tcW w:w="840" w:type="dxa"/>
          </w:tcPr>
          <w:p w:rsidR="00383920" w:rsidRPr="006C5515" w:rsidRDefault="00383920" w:rsidP="00E9751F">
            <w:pPr>
              <w:jc w:val="center"/>
              <w:rPr>
                <w:b/>
                <w:sz w:val="28"/>
                <w:szCs w:val="28"/>
              </w:rPr>
            </w:pPr>
            <w:r w:rsidRPr="006C5515">
              <w:rPr>
                <w:b/>
                <w:sz w:val="28"/>
                <w:szCs w:val="28"/>
              </w:rPr>
              <w:t>ответ</w:t>
            </w:r>
          </w:p>
        </w:tc>
        <w:tc>
          <w:tcPr>
            <w:tcW w:w="8992" w:type="dxa"/>
          </w:tcPr>
          <w:p w:rsidR="00383920" w:rsidRPr="006C5515" w:rsidRDefault="00383920" w:rsidP="00E9751F">
            <w:pPr>
              <w:jc w:val="center"/>
              <w:rPr>
                <w:b/>
                <w:sz w:val="28"/>
                <w:szCs w:val="28"/>
              </w:rPr>
            </w:pPr>
            <w:r w:rsidRPr="006C5515">
              <w:rPr>
                <w:b/>
                <w:sz w:val="28"/>
                <w:szCs w:val="28"/>
              </w:rPr>
              <w:t>объяснение</w:t>
            </w:r>
          </w:p>
        </w:tc>
      </w:tr>
      <w:tr w:rsidR="00383920" w:rsidRPr="006C5515" w:rsidTr="00E9751F">
        <w:tc>
          <w:tcPr>
            <w:tcW w:w="588" w:type="dxa"/>
          </w:tcPr>
          <w:p w:rsidR="00383920" w:rsidRPr="006C5515" w:rsidRDefault="00383920" w:rsidP="00E9751F">
            <w:pPr>
              <w:jc w:val="center"/>
              <w:rPr>
                <w:sz w:val="28"/>
                <w:szCs w:val="28"/>
              </w:rPr>
            </w:pPr>
            <w:r w:rsidRPr="006C5515">
              <w:rPr>
                <w:sz w:val="28"/>
                <w:szCs w:val="28"/>
              </w:rPr>
              <w:t>9</w:t>
            </w:r>
          </w:p>
        </w:tc>
        <w:tc>
          <w:tcPr>
            <w:tcW w:w="840" w:type="dxa"/>
          </w:tcPr>
          <w:p w:rsidR="00383920" w:rsidRPr="006C5515" w:rsidRDefault="00383920" w:rsidP="00E9751F">
            <w:pPr>
              <w:jc w:val="center"/>
              <w:rPr>
                <w:sz w:val="28"/>
                <w:szCs w:val="28"/>
              </w:rPr>
            </w:pPr>
            <w:r w:rsidRPr="006C5515">
              <w:rPr>
                <w:sz w:val="28"/>
                <w:szCs w:val="28"/>
              </w:rPr>
              <w:t>НЕТ</w:t>
            </w:r>
          </w:p>
        </w:tc>
        <w:tc>
          <w:tcPr>
            <w:tcW w:w="8992" w:type="dxa"/>
          </w:tcPr>
          <w:p w:rsidR="00383920" w:rsidRPr="006C5515" w:rsidRDefault="0081273F" w:rsidP="00E9751F">
            <w:pPr>
              <w:jc w:val="both"/>
              <w:rPr>
                <w:sz w:val="28"/>
                <w:szCs w:val="28"/>
              </w:rPr>
            </w:pPr>
            <w:r>
              <w:rPr>
                <w:lang w:eastAsia="en-US"/>
              </w:rPr>
              <w:t>К основным парниковым газам относят водяной пар, углекислый газ, метан и озон; гелий и кислород не являются парниковыми газами.</w:t>
            </w:r>
          </w:p>
        </w:tc>
      </w:tr>
      <w:tr w:rsidR="00383920" w:rsidRPr="006C5515" w:rsidTr="00E9751F">
        <w:tc>
          <w:tcPr>
            <w:tcW w:w="588" w:type="dxa"/>
          </w:tcPr>
          <w:p w:rsidR="00383920" w:rsidRPr="006C5515" w:rsidRDefault="00383920" w:rsidP="00E9751F">
            <w:pPr>
              <w:jc w:val="center"/>
              <w:rPr>
                <w:sz w:val="28"/>
                <w:szCs w:val="28"/>
              </w:rPr>
            </w:pPr>
            <w:r w:rsidRPr="006C5515">
              <w:rPr>
                <w:sz w:val="28"/>
                <w:szCs w:val="28"/>
              </w:rPr>
              <w:t>10</w:t>
            </w:r>
          </w:p>
        </w:tc>
        <w:tc>
          <w:tcPr>
            <w:tcW w:w="840" w:type="dxa"/>
          </w:tcPr>
          <w:p w:rsidR="00383920" w:rsidRPr="006C5515" w:rsidRDefault="00383920" w:rsidP="00E9751F">
            <w:pPr>
              <w:jc w:val="center"/>
              <w:rPr>
                <w:sz w:val="28"/>
                <w:szCs w:val="28"/>
              </w:rPr>
            </w:pPr>
            <w:r w:rsidRPr="006C5515">
              <w:rPr>
                <w:sz w:val="28"/>
                <w:szCs w:val="28"/>
              </w:rPr>
              <w:t>ДА</w:t>
            </w:r>
          </w:p>
        </w:tc>
        <w:tc>
          <w:tcPr>
            <w:tcW w:w="8992" w:type="dxa"/>
          </w:tcPr>
          <w:p w:rsidR="00383920" w:rsidRPr="006C5515" w:rsidRDefault="0081273F" w:rsidP="0081273F">
            <w:pPr>
              <w:jc w:val="both"/>
              <w:rPr>
                <w:sz w:val="28"/>
                <w:szCs w:val="28"/>
              </w:rPr>
            </w:pPr>
            <w:r w:rsidRPr="00BF2EDF">
              <w:t xml:space="preserve">Метод биологической очистки основан на способности некоторых видов микроорганизмов в определённых условиях использовать загрязняющие вещества в качестве своего питания.  </w:t>
            </w:r>
            <w:proofErr w:type="spellStart"/>
            <w:r w:rsidRPr="00BF2EDF">
              <w:t>Аэротэнки</w:t>
            </w:r>
            <w:proofErr w:type="spellEnd"/>
            <w:r w:rsidRPr="00BF2EDF">
              <w:t xml:space="preserve"> представляют собой резервуары</w:t>
            </w:r>
            <w:r>
              <w:t>,</w:t>
            </w:r>
            <w:r w:rsidRPr="00BF2EDF">
              <w:t xml:space="preserve"> в которых сточные воды насыщаются кислородом и смешиваются с активным илом. Поскольку активный ил представляет собой смесь колоний  бактерий и простейших, использующих для своего питания органические вещества сточных вод, то данный метод очистки можно отнести </w:t>
            </w:r>
            <w:proofErr w:type="gramStart"/>
            <w:r w:rsidRPr="00BF2EDF">
              <w:t>к</w:t>
            </w:r>
            <w:proofErr w:type="gramEnd"/>
            <w:r w:rsidRPr="00BF2EDF">
              <w:t xml:space="preserve"> биологическим.</w:t>
            </w:r>
          </w:p>
        </w:tc>
      </w:tr>
      <w:tr w:rsidR="00383920" w:rsidRPr="006C5515" w:rsidTr="00E9751F">
        <w:tc>
          <w:tcPr>
            <w:tcW w:w="588" w:type="dxa"/>
          </w:tcPr>
          <w:p w:rsidR="00383920" w:rsidRPr="006C5515" w:rsidRDefault="00383920" w:rsidP="00E9751F">
            <w:pPr>
              <w:jc w:val="center"/>
              <w:rPr>
                <w:sz w:val="28"/>
                <w:szCs w:val="28"/>
              </w:rPr>
            </w:pPr>
            <w:r w:rsidRPr="006C5515">
              <w:rPr>
                <w:sz w:val="28"/>
                <w:szCs w:val="28"/>
              </w:rPr>
              <w:t>11</w:t>
            </w:r>
          </w:p>
        </w:tc>
        <w:tc>
          <w:tcPr>
            <w:tcW w:w="840" w:type="dxa"/>
          </w:tcPr>
          <w:p w:rsidR="00383920" w:rsidRPr="006C5515" w:rsidRDefault="0081273F" w:rsidP="00E9751F">
            <w:pPr>
              <w:jc w:val="center"/>
              <w:rPr>
                <w:sz w:val="28"/>
                <w:szCs w:val="28"/>
              </w:rPr>
            </w:pPr>
            <w:r>
              <w:rPr>
                <w:sz w:val="28"/>
                <w:szCs w:val="28"/>
              </w:rPr>
              <w:t>НЕТ</w:t>
            </w:r>
          </w:p>
        </w:tc>
        <w:tc>
          <w:tcPr>
            <w:tcW w:w="8992" w:type="dxa"/>
          </w:tcPr>
          <w:p w:rsidR="00383920" w:rsidRPr="006C5515" w:rsidRDefault="0081273F" w:rsidP="0081273F">
            <w:pPr>
              <w:jc w:val="both"/>
              <w:rPr>
                <w:sz w:val="28"/>
                <w:szCs w:val="28"/>
              </w:rPr>
            </w:pPr>
            <w:r>
              <w:t>При кипячении воды в электрическом чайнике трата энергии происходит дважды. Сначала при выработке электроэнергии расходуются энергоресурсы (горючие полезные ископаемые, гидроресурсы, радиоактивное топливо), второй раз расходуется уже электроэнергия при нагреве воды. При нагреве чайника на газовой плите сжигаемый газ преобразуется в тепловую энергию воды напрямую, что более выгодно с точки зрения ресурсосбережения. В этом случае не требуется сначала сжигать топливо, как на тепловых электростанциях, для нагрева большого количества воды (тепловая энергия) и последующего ее перевода в электроэнергию.</w:t>
            </w:r>
          </w:p>
        </w:tc>
      </w:tr>
      <w:tr w:rsidR="00383920" w:rsidRPr="006C5515" w:rsidTr="00E9751F">
        <w:tc>
          <w:tcPr>
            <w:tcW w:w="588" w:type="dxa"/>
          </w:tcPr>
          <w:p w:rsidR="00383920" w:rsidRPr="006C5515" w:rsidRDefault="00383920" w:rsidP="00E9751F">
            <w:pPr>
              <w:jc w:val="center"/>
              <w:rPr>
                <w:sz w:val="28"/>
                <w:szCs w:val="28"/>
              </w:rPr>
            </w:pPr>
            <w:r w:rsidRPr="006C5515">
              <w:rPr>
                <w:sz w:val="28"/>
                <w:szCs w:val="28"/>
              </w:rPr>
              <w:t>12</w:t>
            </w:r>
          </w:p>
        </w:tc>
        <w:tc>
          <w:tcPr>
            <w:tcW w:w="840" w:type="dxa"/>
          </w:tcPr>
          <w:p w:rsidR="00383920" w:rsidRPr="006C5515" w:rsidRDefault="00383920" w:rsidP="00E9751F">
            <w:pPr>
              <w:jc w:val="center"/>
              <w:rPr>
                <w:sz w:val="28"/>
                <w:szCs w:val="28"/>
              </w:rPr>
            </w:pPr>
            <w:r w:rsidRPr="006C5515">
              <w:rPr>
                <w:sz w:val="28"/>
                <w:szCs w:val="28"/>
              </w:rPr>
              <w:t>НЕТ</w:t>
            </w:r>
          </w:p>
        </w:tc>
        <w:tc>
          <w:tcPr>
            <w:tcW w:w="8992" w:type="dxa"/>
          </w:tcPr>
          <w:p w:rsidR="00383920" w:rsidRPr="006C5515" w:rsidRDefault="0081273F" w:rsidP="0081273F">
            <w:pPr>
              <w:jc w:val="both"/>
              <w:rPr>
                <w:sz w:val="28"/>
                <w:szCs w:val="28"/>
              </w:rPr>
            </w:pPr>
            <w:r>
              <w:t xml:space="preserve">Помимо пастбищных пищевых цепей, начинающихся с продуцентов, существуют </w:t>
            </w:r>
            <w:proofErr w:type="spellStart"/>
            <w:r>
              <w:t>детритные</w:t>
            </w:r>
            <w:proofErr w:type="spellEnd"/>
            <w:r>
              <w:t xml:space="preserve"> цепи питания, которые начинаются с мертвого органического вещества.</w:t>
            </w:r>
          </w:p>
        </w:tc>
      </w:tr>
      <w:tr w:rsidR="00383920" w:rsidRPr="006C5515" w:rsidTr="00E9751F">
        <w:tc>
          <w:tcPr>
            <w:tcW w:w="588" w:type="dxa"/>
          </w:tcPr>
          <w:p w:rsidR="00383920" w:rsidRPr="006C5515" w:rsidRDefault="00383920" w:rsidP="00E9751F">
            <w:pPr>
              <w:jc w:val="center"/>
              <w:rPr>
                <w:sz w:val="28"/>
                <w:szCs w:val="28"/>
              </w:rPr>
            </w:pPr>
            <w:r w:rsidRPr="006C5515">
              <w:rPr>
                <w:sz w:val="28"/>
                <w:szCs w:val="28"/>
              </w:rPr>
              <w:t>13</w:t>
            </w:r>
          </w:p>
        </w:tc>
        <w:tc>
          <w:tcPr>
            <w:tcW w:w="840" w:type="dxa"/>
          </w:tcPr>
          <w:p w:rsidR="00383920" w:rsidRPr="006C5515" w:rsidRDefault="00383920" w:rsidP="00E9751F">
            <w:pPr>
              <w:jc w:val="center"/>
              <w:rPr>
                <w:sz w:val="28"/>
                <w:szCs w:val="28"/>
              </w:rPr>
            </w:pPr>
            <w:r w:rsidRPr="006C5515">
              <w:rPr>
                <w:sz w:val="28"/>
                <w:szCs w:val="28"/>
              </w:rPr>
              <w:t>НЕТ</w:t>
            </w:r>
          </w:p>
        </w:tc>
        <w:tc>
          <w:tcPr>
            <w:tcW w:w="8992" w:type="dxa"/>
          </w:tcPr>
          <w:p w:rsidR="00383920" w:rsidRPr="006C5515" w:rsidRDefault="0081273F" w:rsidP="0081273F">
            <w:pPr>
              <w:jc w:val="both"/>
              <w:rPr>
                <w:sz w:val="28"/>
                <w:szCs w:val="28"/>
              </w:rPr>
            </w:pPr>
            <w:r w:rsidRPr="00BA78E1">
              <w:rPr>
                <w:rFonts w:ascii="Droid Sans" w:hAnsi="Droid Sans" w:cs="Segoe UI"/>
              </w:rPr>
              <w:t>Рамочная конвенция посвящена проблеме изменения климата, в частности вопросам разработки программ по контролю за изменением климата и развития научных исследований по изменению климата.</w:t>
            </w:r>
            <w:r w:rsidRPr="00BA78E1">
              <w:t xml:space="preserve"> </w:t>
            </w:r>
            <w:r w:rsidRPr="00BA78E1">
              <w:rPr>
                <w:rFonts w:ascii="Droid Sans" w:hAnsi="Droid Sans" w:cs="Segoe UI"/>
              </w:rPr>
              <w:t xml:space="preserve">Проблема разрушения озонового слоя и необходимость его охраны впервые мировым сообществом рассматривалась на </w:t>
            </w:r>
            <w:proofErr w:type="spellStart"/>
            <w:r w:rsidRPr="00BA78E1">
              <w:rPr>
                <w:rFonts w:ascii="Droid Sans" w:hAnsi="Droid Sans" w:cs="Segoe UI"/>
              </w:rPr>
              <w:t>Монреальской</w:t>
            </w:r>
            <w:proofErr w:type="spellEnd"/>
            <w:r w:rsidRPr="00BA78E1">
              <w:rPr>
                <w:rFonts w:ascii="Droid Sans" w:hAnsi="Droid Sans" w:cs="Segoe UI"/>
              </w:rPr>
              <w:t xml:space="preserve"> конференции по окружающей среде (1987).</w:t>
            </w:r>
          </w:p>
        </w:tc>
      </w:tr>
    </w:tbl>
    <w:p w:rsidR="00383920" w:rsidRPr="006C5515" w:rsidRDefault="00A61DBB" w:rsidP="00383920">
      <w:pPr>
        <w:rPr>
          <w:b/>
          <w:i/>
          <w:sz w:val="28"/>
          <w:szCs w:val="28"/>
        </w:rPr>
      </w:pPr>
      <w:r>
        <w:rPr>
          <w:b/>
          <w:i/>
          <w:sz w:val="28"/>
          <w:szCs w:val="28"/>
        </w:rPr>
        <w:t>Критерии оценивания</w:t>
      </w:r>
    </w:p>
    <w:p w:rsidR="00383920" w:rsidRPr="006C5515" w:rsidRDefault="00383920" w:rsidP="00383920">
      <w:pPr>
        <w:ind w:firstLine="709"/>
        <w:jc w:val="both"/>
        <w:rPr>
          <w:b/>
          <w:sz w:val="28"/>
          <w:szCs w:val="28"/>
        </w:rPr>
      </w:pPr>
      <w:r w:rsidRPr="006C5515">
        <w:rPr>
          <w:b/>
          <w:sz w:val="28"/>
          <w:szCs w:val="28"/>
        </w:rPr>
        <w:t>В данном задании оценивается только обоснование ответа. Если выбран вариант ответа, но не приводится обоснование, то такой ответ не оценивается.</w:t>
      </w:r>
    </w:p>
    <w:p w:rsidR="00383920" w:rsidRPr="006C5515" w:rsidRDefault="00383920" w:rsidP="00383920">
      <w:pPr>
        <w:ind w:firstLine="709"/>
        <w:jc w:val="both"/>
        <w:rPr>
          <w:b/>
          <w:sz w:val="28"/>
          <w:szCs w:val="28"/>
        </w:rPr>
      </w:pPr>
      <w:r w:rsidRPr="006C5515">
        <w:rPr>
          <w:b/>
          <w:sz w:val="28"/>
          <w:szCs w:val="28"/>
        </w:rPr>
        <w:t>Если выбран неправильный ответ, но его обоснование логично и аргументировано, то это обоснование может быть оценено, но не более чем в один балл.</w:t>
      </w:r>
    </w:p>
    <w:p w:rsidR="00383920" w:rsidRPr="006C5515" w:rsidRDefault="00383920" w:rsidP="00383920">
      <w:pPr>
        <w:ind w:firstLine="709"/>
        <w:jc w:val="both"/>
        <w:rPr>
          <w:b/>
          <w:sz w:val="28"/>
          <w:szCs w:val="28"/>
        </w:rPr>
      </w:pPr>
      <w:r w:rsidRPr="006C5515">
        <w:rPr>
          <w:b/>
          <w:sz w:val="28"/>
          <w:szCs w:val="28"/>
        </w:rPr>
        <w:t>Каждое задание оценивается двумя баллами:</w:t>
      </w:r>
    </w:p>
    <w:p w:rsidR="00383920" w:rsidRPr="006C5515" w:rsidRDefault="00383920" w:rsidP="00383920">
      <w:pPr>
        <w:numPr>
          <w:ilvl w:val="0"/>
          <w:numId w:val="1"/>
        </w:numPr>
        <w:ind w:left="360"/>
        <w:jc w:val="both"/>
        <w:rPr>
          <w:b/>
          <w:sz w:val="28"/>
          <w:szCs w:val="28"/>
        </w:rPr>
      </w:pPr>
      <w:r w:rsidRPr="006C5515">
        <w:rPr>
          <w:b/>
          <w:sz w:val="28"/>
          <w:szCs w:val="28"/>
        </w:rPr>
        <w:t>частичное (неполное) обоснование ответа – 1 балл</w:t>
      </w:r>
    </w:p>
    <w:p w:rsidR="00383920" w:rsidRPr="006C5515" w:rsidRDefault="00383920" w:rsidP="00383920">
      <w:pPr>
        <w:numPr>
          <w:ilvl w:val="0"/>
          <w:numId w:val="1"/>
        </w:numPr>
        <w:ind w:left="360"/>
        <w:jc w:val="both"/>
        <w:rPr>
          <w:b/>
          <w:sz w:val="28"/>
          <w:szCs w:val="28"/>
        </w:rPr>
      </w:pPr>
      <w:r w:rsidRPr="006C5515">
        <w:rPr>
          <w:b/>
          <w:sz w:val="28"/>
          <w:szCs w:val="28"/>
        </w:rPr>
        <w:t xml:space="preserve">полное обоснование ответа – 2 балла </w:t>
      </w:r>
    </w:p>
    <w:p w:rsidR="002618F7" w:rsidRDefault="002618F7" w:rsidP="00383920">
      <w:pPr>
        <w:jc w:val="both"/>
        <w:rPr>
          <w:b/>
          <w:sz w:val="28"/>
          <w:szCs w:val="28"/>
          <w:u w:val="single"/>
        </w:rPr>
      </w:pPr>
    </w:p>
    <w:p w:rsidR="00383920" w:rsidRPr="006C5515" w:rsidRDefault="00383920" w:rsidP="00383920">
      <w:pPr>
        <w:jc w:val="both"/>
        <w:rPr>
          <w:b/>
          <w:sz w:val="28"/>
          <w:szCs w:val="28"/>
          <w:u w:val="single"/>
        </w:rPr>
      </w:pPr>
      <w:r w:rsidRPr="006C5515">
        <w:rPr>
          <w:b/>
          <w:sz w:val="28"/>
          <w:szCs w:val="28"/>
          <w:u w:val="single"/>
        </w:rPr>
        <w:t>Максимум: 10 баллов</w:t>
      </w:r>
    </w:p>
    <w:p w:rsidR="002618F7" w:rsidRDefault="002618F7">
      <w:pPr>
        <w:spacing w:after="160" w:line="259" w:lineRule="auto"/>
        <w:rPr>
          <w:b/>
          <w:sz w:val="28"/>
          <w:szCs w:val="28"/>
          <w:u w:val="single"/>
        </w:rPr>
      </w:pPr>
      <w:r>
        <w:rPr>
          <w:b/>
          <w:sz w:val="28"/>
          <w:szCs w:val="28"/>
          <w:u w:val="single"/>
        </w:rPr>
        <w:br w:type="page"/>
      </w:r>
    </w:p>
    <w:p w:rsidR="00383920" w:rsidRPr="006C5515" w:rsidRDefault="00383920" w:rsidP="00383920">
      <w:pPr>
        <w:jc w:val="center"/>
        <w:rPr>
          <w:b/>
          <w:sz w:val="28"/>
          <w:szCs w:val="28"/>
          <w:u w:val="single"/>
        </w:rPr>
      </w:pPr>
      <w:r w:rsidRPr="006C5515">
        <w:rPr>
          <w:b/>
          <w:sz w:val="28"/>
          <w:szCs w:val="28"/>
          <w:u w:val="single"/>
        </w:rPr>
        <w:lastRenderedPageBreak/>
        <w:t>Задание 3</w:t>
      </w:r>
    </w:p>
    <w:p w:rsidR="00383920" w:rsidRPr="006C5515" w:rsidRDefault="00383920" w:rsidP="00383920">
      <w:pPr>
        <w:jc w:val="both"/>
        <w:rPr>
          <w:b/>
          <w:i/>
          <w:sz w:val="28"/>
          <w:szCs w:val="28"/>
        </w:rPr>
      </w:pPr>
      <w:r w:rsidRPr="006C5515">
        <w:rPr>
          <w:b/>
          <w:i/>
          <w:sz w:val="28"/>
          <w:szCs w:val="28"/>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907"/>
        <w:gridCol w:w="8688"/>
      </w:tblGrid>
      <w:tr w:rsidR="00383920" w:rsidRPr="006C5515" w:rsidTr="00E9751F">
        <w:tc>
          <w:tcPr>
            <w:tcW w:w="828" w:type="dxa"/>
          </w:tcPr>
          <w:p w:rsidR="00383920" w:rsidRPr="006C5515" w:rsidRDefault="00383920" w:rsidP="00E9751F">
            <w:pPr>
              <w:jc w:val="center"/>
              <w:rPr>
                <w:b/>
                <w:sz w:val="28"/>
                <w:szCs w:val="28"/>
              </w:rPr>
            </w:pPr>
            <w:r w:rsidRPr="006C5515">
              <w:rPr>
                <w:b/>
                <w:sz w:val="28"/>
                <w:szCs w:val="28"/>
              </w:rPr>
              <w:t>№</w:t>
            </w:r>
          </w:p>
        </w:tc>
        <w:tc>
          <w:tcPr>
            <w:tcW w:w="840" w:type="dxa"/>
          </w:tcPr>
          <w:p w:rsidR="00383920" w:rsidRPr="006C5515" w:rsidRDefault="00383920" w:rsidP="00E9751F">
            <w:pPr>
              <w:jc w:val="center"/>
              <w:rPr>
                <w:b/>
                <w:sz w:val="28"/>
                <w:szCs w:val="28"/>
              </w:rPr>
            </w:pPr>
            <w:r w:rsidRPr="006C5515">
              <w:rPr>
                <w:b/>
                <w:sz w:val="28"/>
                <w:szCs w:val="28"/>
              </w:rPr>
              <w:t>ответ</w:t>
            </w:r>
          </w:p>
        </w:tc>
        <w:tc>
          <w:tcPr>
            <w:tcW w:w="8752" w:type="dxa"/>
          </w:tcPr>
          <w:p w:rsidR="00383920" w:rsidRPr="006C5515" w:rsidRDefault="00383920" w:rsidP="00E9751F">
            <w:pPr>
              <w:jc w:val="center"/>
              <w:rPr>
                <w:b/>
                <w:sz w:val="28"/>
                <w:szCs w:val="28"/>
              </w:rPr>
            </w:pPr>
            <w:r w:rsidRPr="006C5515">
              <w:rPr>
                <w:b/>
                <w:sz w:val="28"/>
                <w:szCs w:val="28"/>
              </w:rPr>
              <w:t>объяснение</w:t>
            </w:r>
          </w:p>
        </w:tc>
      </w:tr>
      <w:tr w:rsidR="00383920" w:rsidRPr="006C5515" w:rsidTr="00E9751F">
        <w:tc>
          <w:tcPr>
            <w:tcW w:w="828" w:type="dxa"/>
          </w:tcPr>
          <w:p w:rsidR="00383920" w:rsidRPr="006C5515" w:rsidRDefault="00383920" w:rsidP="00E9751F">
            <w:pPr>
              <w:jc w:val="center"/>
              <w:rPr>
                <w:sz w:val="28"/>
                <w:szCs w:val="28"/>
              </w:rPr>
            </w:pPr>
            <w:r w:rsidRPr="006C5515">
              <w:rPr>
                <w:sz w:val="28"/>
                <w:szCs w:val="28"/>
              </w:rPr>
              <w:t>14</w:t>
            </w:r>
          </w:p>
        </w:tc>
        <w:tc>
          <w:tcPr>
            <w:tcW w:w="840" w:type="dxa"/>
          </w:tcPr>
          <w:p w:rsidR="00383920" w:rsidRPr="006C5515" w:rsidRDefault="00383920" w:rsidP="00E9751F">
            <w:pPr>
              <w:jc w:val="center"/>
              <w:rPr>
                <w:sz w:val="28"/>
                <w:szCs w:val="28"/>
              </w:rPr>
            </w:pPr>
            <w:r w:rsidRPr="006C5515">
              <w:rPr>
                <w:sz w:val="28"/>
                <w:szCs w:val="28"/>
              </w:rPr>
              <w:t>2</w:t>
            </w:r>
          </w:p>
        </w:tc>
        <w:tc>
          <w:tcPr>
            <w:tcW w:w="8752" w:type="dxa"/>
          </w:tcPr>
          <w:p w:rsidR="00383920" w:rsidRPr="006C5515" w:rsidRDefault="002D6DF7" w:rsidP="00E9751F">
            <w:pPr>
              <w:jc w:val="both"/>
              <w:rPr>
                <w:sz w:val="28"/>
                <w:szCs w:val="28"/>
              </w:rPr>
            </w:pPr>
            <w:r>
              <w:t>Р</w:t>
            </w:r>
            <w:r w:rsidRPr="00CB2C24">
              <w:t>ост фитопланктона стал возможен из-за увеличения прозрачности льда и из-за образования на его поверхности озер с талой водой. Эти явления опосредованы потеплением климата в северных широтах и изменением характеристик ледового покрова. В последние годы характеристики ледового покрова изменились: уменьшилась толщина, увеличилась доля нового, более прозрачного льда, на поверхности льда появились талые озера. И в этих местах сквозь талую воду свет проходит существенно полнее, светопропускание увеличивается в 3-3,5 раза. В таких условиях для роста фитопланктона ограничений уже нет.</w:t>
            </w:r>
          </w:p>
        </w:tc>
      </w:tr>
      <w:tr w:rsidR="00383920" w:rsidRPr="006C5515" w:rsidTr="00E9751F">
        <w:tc>
          <w:tcPr>
            <w:tcW w:w="828" w:type="dxa"/>
          </w:tcPr>
          <w:p w:rsidR="00383920" w:rsidRPr="006C5515" w:rsidRDefault="00383920" w:rsidP="00E9751F">
            <w:pPr>
              <w:jc w:val="center"/>
              <w:rPr>
                <w:sz w:val="28"/>
                <w:szCs w:val="28"/>
              </w:rPr>
            </w:pPr>
            <w:r w:rsidRPr="006C5515">
              <w:rPr>
                <w:sz w:val="28"/>
                <w:szCs w:val="28"/>
              </w:rPr>
              <w:t>15</w:t>
            </w:r>
          </w:p>
        </w:tc>
        <w:tc>
          <w:tcPr>
            <w:tcW w:w="840" w:type="dxa"/>
          </w:tcPr>
          <w:p w:rsidR="00383920" w:rsidRPr="006C5515" w:rsidRDefault="00383920" w:rsidP="00E9751F">
            <w:pPr>
              <w:jc w:val="center"/>
              <w:rPr>
                <w:sz w:val="28"/>
                <w:szCs w:val="28"/>
              </w:rPr>
            </w:pPr>
            <w:r w:rsidRPr="006C5515">
              <w:rPr>
                <w:sz w:val="28"/>
                <w:szCs w:val="28"/>
              </w:rPr>
              <w:t>1</w:t>
            </w:r>
          </w:p>
        </w:tc>
        <w:tc>
          <w:tcPr>
            <w:tcW w:w="8752" w:type="dxa"/>
          </w:tcPr>
          <w:p w:rsidR="00383920" w:rsidRPr="006C5515" w:rsidRDefault="002D6DF7" w:rsidP="002D6DF7">
            <w:pPr>
              <w:jc w:val="both"/>
              <w:rPr>
                <w:sz w:val="28"/>
                <w:szCs w:val="28"/>
              </w:rPr>
            </w:pPr>
            <w:r w:rsidRPr="00346375">
              <w:t xml:space="preserve">Наличие на дне камней необходимо для роста крупной морской водоросли – ламинарии, которая прикрепляется к ним с помощью мощных выростов таллома </w:t>
            </w:r>
            <w:r>
              <w:t>–</w:t>
            </w:r>
            <w:r w:rsidRPr="00346375">
              <w:t xml:space="preserve"> ризоидов</w:t>
            </w:r>
            <w:r>
              <w:t>.</w:t>
            </w:r>
            <w:r w:rsidRPr="00346375">
              <w:t xml:space="preserve"> </w:t>
            </w:r>
          </w:p>
        </w:tc>
      </w:tr>
      <w:tr w:rsidR="00383920" w:rsidRPr="006C5515" w:rsidTr="00E9751F">
        <w:tc>
          <w:tcPr>
            <w:tcW w:w="828" w:type="dxa"/>
          </w:tcPr>
          <w:p w:rsidR="00383920" w:rsidRPr="006C5515" w:rsidRDefault="00383920" w:rsidP="00E9751F">
            <w:pPr>
              <w:jc w:val="center"/>
              <w:rPr>
                <w:sz w:val="28"/>
                <w:szCs w:val="28"/>
              </w:rPr>
            </w:pPr>
            <w:r w:rsidRPr="006C5515">
              <w:rPr>
                <w:sz w:val="28"/>
                <w:szCs w:val="28"/>
              </w:rPr>
              <w:t>16</w:t>
            </w:r>
          </w:p>
        </w:tc>
        <w:tc>
          <w:tcPr>
            <w:tcW w:w="840" w:type="dxa"/>
          </w:tcPr>
          <w:p w:rsidR="00383920" w:rsidRPr="006C5515" w:rsidRDefault="00383920" w:rsidP="00E9751F">
            <w:pPr>
              <w:jc w:val="center"/>
              <w:rPr>
                <w:sz w:val="28"/>
                <w:szCs w:val="28"/>
              </w:rPr>
            </w:pPr>
            <w:r w:rsidRPr="006C5515">
              <w:rPr>
                <w:sz w:val="28"/>
                <w:szCs w:val="28"/>
              </w:rPr>
              <w:t>4</w:t>
            </w:r>
          </w:p>
        </w:tc>
        <w:tc>
          <w:tcPr>
            <w:tcW w:w="8752" w:type="dxa"/>
          </w:tcPr>
          <w:p w:rsidR="00383920" w:rsidRPr="006C5515" w:rsidRDefault="002D6DF7" w:rsidP="002D6DF7">
            <w:pPr>
              <w:jc w:val="both"/>
              <w:rPr>
                <w:sz w:val="28"/>
                <w:szCs w:val="28"/>
              </w:rPr>
            </w:pPr>
            <w:r>
              <w:t>На данной территории з</w:t>
            </w:r>
            <w:r w:rsidRPr="003D2CC1">
              <w:t xml:space="preserve">арегистрировано более 240 видов птиц, </w:t>
            </w:r>
            <w:r>
              <w:t xml:space="preserve">в том числе </w:t>
            </w:r>
            <w:r w:rsidRPr="003D2CC1">
              <w:t xml:space="preserve"> 94 вида водоплавающи</w:t>
            </w:r>
            <w:r>
              <w:t>х</w:t>
            </w:r>
            <w:r w:rsidRPr="003D2CC1">
              <w:t xml:space="preserve"> и околоводны</w:t>
            </w:r>
            <w:r>
              <w:t>х</w:t>
            </w:r>
            <w:r w:rsidRPr="003D2CC1">
              <w:t xml:space="preserve">. </w:t>
            </w:r>
            <w:r>
              <w:t xml:space="preserve"> </w:t>
            </w:r>
            <w:r w:rsidRPr="003D2CC1">
              <w:t xml:space="preserve">Отмечено гнездование </w:t>
            </w:r>
            <w:r>
              <w:t xml:space="preserve">таких редких для нашего региона видов, как </w:t>
            </w:r>
            <w:r w:rsidRPr="003D2CC1">
              <w:t>вып</w:t>
            </w:r>
            <w:r>
              <w:t>ь</w:t>
            </w:r>
            <w:r w:rsidRPr="003D2CC1">
              <w:t>, клуш</w:t>
            </w:r>
            <w:r>
              <w:t>а</w:t>
            </w:r>
            <w:r w:rsidRPr="003D2CC1">
              <w:t>, погоныш, коростел</w:t>
            </w:r>
            <w:r>
              <w:t>ь</w:t>
            </w:r>
            <w:r w:rsidRPr="003D2CC1">
              <w:t>.</w:t>
            </w:r>
            <w:r>
              <w:t xml:space="preserve"> Через дельту проходят пути сезонных миграций многих видов птиц, гнездящихся в тундре и на арктических островах. </w:t>
            </w:r>
            <w:r w:rsidRPr="003D2CC1">
              <w:t xml:space="preserve">За весь период миграций через дельту пролетает в различные годы от 480000 до 1500000 особей. </w:t>
            </w:r>
            <w:r>
              <w:t>На кормежку здесь останавливаются</w:t>
            </w:r>
            <w:r w:rsidRPr="003D2CC1">
              <w:t xml:space="preserve"> сотни тысяч особей белощёкой казарки и белолобого гуся, десятки тысяч </w:t>
            </w:r>
            <w:proofErr w:type="spellStart"/>
            <w:r w:rsidRPr="003D2CC1">
              <w:t>гуменников</w:t>
            </w:r>
            <w:proofErr w:type="spellEnd"/>
            <w:r w:rsidRPr="003D2CC1">
              <w:t xml:space="preserve">, чёрных казарок, малых лебедей и других </w:t>
            </w:r>
            <w:proofErr w:type="spellStart"/>
            <w:r w:rsidRPr="003D2CC1">
              <w:t>гусеобразных</w:t>
            </w:r>
            <w:proofErr w:type="spellEnd"/>
            <w:r w:rsidRPr="003D2CC1">
              <w:t xml:space="preserve"> и околоводных птиц.</w:t>
            </w:r>
          </w:p>
        </w:tc>
      </w:tr>
      <w:tr w:rsidR="00383920" w:rsidRPr="006C5515" w:rsidTr="00E9751F">
        <w:tc>
          <w:tcPr>
            <w:tcW w:w="828" w:type="dxa"/>
          </w:tcPr>
          <w:p w:rsidR="00383920" w:rsidRPr="006C5515" w:rsidRDefault="00383920" w:rsidP="00E9751F">
            <w:pPr>
              <w:jc w:val="center"/>
              <w:rPr>
                <w:sz w:val="28"/>
                <w:szCs w:val="28"/>
              </w:rPr>
            </w:pPr>
            <w:r w:rsidRPr="006C5515">
              <w:rPr>
                <w:sz w:val="28"/>
                <w:szCs w:val="28"/>
              </w:rPr>
              <w:t>17</w:t>
            </w:r>
          </w:p>
        </w:tc>
        <w:tc>
          <w:tcPr>
            <w:tcW w:w="840" w:type="dxa"/>
          </w:tcPr>
          <w:p w:rsidR="00383920" w:rsidRPr="006C5515" w:rsidRDefault="00383920" w:rsidP="00E9751F">
            <w:pPr>
              <w:jc w:val="center"/>
              <w:rPr>
                <w:sz w:val="28"/>
                <w:szCs w:val="28"/>
              </w:rPr>
            </w:pPr>
            <w:r w:rsidRPr="006C5515">
              <w:rPr>
                <w:sz w:val="28"/>
                <w:szCs w:val="28"/>
              </w:rPr>
              <w:t>1</w:t>
            </w:r>
          </w:p>
        </w:tc>
        <w:tc>
          <w:tcPr>
            <w:tcW w:w="8752" w:type="dxa"/>
          </w:tcPr>
          <w:p w:rsidR="00383920" w:rsidRPr="006C5515" w:rsidRDefault="002D6DF7" w:rsidP="002D6DF7">
            <w:pPr>
              <w:jc w:val="both"/>
              <w:rPr>
                <w:sz w:val="28"/>
                <w:szCs w:val="28"/>
              </w:rPr>
            </w:pPr>
            <w:r>
              <w:t>Кислотные осадки способствуют переходу тяжелых металлов в формы растворимых гидроксидов, что способствует более глубокому их проникновению вглубь почвы.</w:t>
            </w:r>
          </w:p>
        </w:tc>
      </w:tr>
    </w:tbl>
    <w:p w:rsidR="00383920" w:rsidRPr="002618F7" w:rsidRDefault="00A61DBB" w:rsidP="00383920">
      <w:pPr>
        <w:rPr>
          <w:b/>
          <w:i/>
          <w:sz w:val="26"/>
          <w:szCs w:val="26"/>
        </w:rPr>
      </w:pPr>
      <w:r w:rsidRPr="002618F7">
        <w:rPr>
          <w:b/>
          <w:i/>
          <w:sz w:val="26"/>
          <w:szCs w:val="26"/>
        </w:rPr>
        <w:t>Критерии оценивания</w:t>
      </w:r>
    </w:p>
    <w:p w:rsidR="00383920" w:rsidRPr="002618F7" w:rsidRDefault="00383920" w:rsidP="00383920">
      <w:pPr>
        <w:jc w:val="both"/>
        <w:rPr>
          <w:b/>
          <w:sz w:val="26"/>
          <w:szCs w:val="26"/>
        </w:rPr>
      </w:pPr>
      <w:r w:rsidRPr="002618F7">
        <w:rPr>
          <w:b/>
          <w:sz w:val="26"/>
          <w:szCs w:val="26"/>
        </w:rPr>
        <w:t>Каждое задание оценивается 3 баллами:</w:t>
      </w:r>
    </w:p>
    <w:p w:rsidR="00383920" w:rsidRPr="002618F7" w:rsidRDefault="00383920" w:rsidP="00383920">
      <w:pPr>
        <w:numPr>
          <w:ilvl w:val="0"/>
          <w:numId w:val="1"/>
        </w:numPr>
        <w:ind w:left="360"/>
        <w:jc w:val="both"/>
        <w:rPr>
          <w:b/>
          <w:sz w:val="26"/>
          <w:szCs w:val="26"/>
        </w:rPr>
      </w:pPr>
      <w:r w:rsidRPr="002618F7">
        <w:rPr>
          <w:b/>
          <w:sz w:val="26"/>
          <w:szCs w:val="26"/>
        </w:rPr>
        <w:t>выбор правильного ответа – 1 балл</w:t>
      </w:r>
    </w:p>
    <w:p w:rsidR="00383920" w:rsidRPr="002618F7" w:rsidRDefault="00383920" w:rsidP="00383920">
      <w:pPr>
        <w:numPr>
          <w:ilvl w:val="0"/>
          <w:numId w:val="1"/>
        </w:numPr>
        <w:ind w:left="360"/>
        <w:jc w:val="both"/>
        <w:rPr>
          <w:b/>
          <w:sz w:val="26"/>
          <w:szCs w:val="26"/>
        </w:rPr>
      </w:pPr>
      <w:r w:rsidRPr="002618F7">
        <w:rPr>
          <w:b/>
          <w:sz w:val="26"/>
          <w:szCs w:val="26"/>
        </w:rPr>
        <w:t>отсутствие обоснование ответа или сформулировано ошибочное обоснование – 0 баллов</w:t>
      </w:r>
    </w:p>
    <w:p w:rsidR="00383920" w:rsidRPr="002618F7" w:rsidRDefault="00383920" w:rsidP="00383920">
      <w:pPr>
        <w:numPr>
          <w:ilvl w:val="0"/>
          <w:numId w:val="1"/>
        </w:numPr>
        <w:ind w:left="360"/>
        <w:jc w:val="both"/>
        <w:rPr>
          <w:b/>
          <w:sz w:val="26"/>
          <w:szCs w:val="26"/>
        </w:rPr>
      </w:pPr>
      <w:r w:rsidRPr="002618F7">
        <w:rPr>
          <w:b/>
          <w:sz w:val="26"/>
          <w:szCs w:val="26"/>
        </w:rPr>
        <w:t>частичное (неполное) обоснование ответа – 1 балл</w:t>
      </w:r>
    </w:p>
    <w:p w:rsidR="00383920" w:rsidRPr="002618F7" w:rsidRDefault="00383920" w:rsidP="00383920">
      <w:pPr>
        <w:numPr>
          <w:ilvl w:val="0"/>
          <w:numId w:val="1"/>
        </w:numPr>
        <w:ind w:left="360"/>
        <w:jc w:val="both"/>
        <w:rPr>
          <w:b/>
          <w:sz w:val="26"/>
          <w:szCs w:val="26"/>
        </w:rPr>
      </w:pPr>
      <w:r w:rsidRPr="002618F7">
        <w:rPr>
          <w:b/>
          <w:sz w:val="26"/>
          <w:szCs w:val="26"/>
        </w:rPr>
        <w:t xml:space="preserve">полное обоснование ответа – 2 балла </w:t>
      </w:r>
    </w:p>
    <w:p w:rsidR="00383920" w:rsidRPr="006C5515" w:rsidRDefault="00383920" w:rsidP="00383920">
      <w:pPr>
        <w:jc w:val="both"/>
        <w:rPr>
          <w:b/>
          <w:sz w:val="28"/>
          <w:szCs w:val="28"/>
          <w:u w:val="single"/>
        </w:rPr>
      </w:pPr>
      <w:r w:rsidRPr="002618F7">
        <w:rPr>
          <w:b/>
          <w:sz w:val="26"/>
          <w:szCs w:val="26"/>
          <w:u w:val="single"/>
        </w:rPr>
        <w:t>Максимум: 12 баллов</w:t>
      </w:r>
    </w:p>
    <w:p w:rsidR="00383920" w:rsidRPr="006C5515" w:rsidRDefault="00383920" w:rsidP="00383920">
      <w:pPr>
        <w:jc w:val="center"/>
        <w:rPr>
          <w:b/>
          <w:sz w:val="28"/>
          <w:szCs w:val="28"/>
          <w:u w:val="single"/>
        </w:rPr>
      </w:pPr>
      <w:r w:rsidRPr="006C5515">
        <w:rPr>
          <w:b/>
          <w:sz w:val="28"/>
          <w:szCs w:val="28"/>
          <w:u w:val="single"/>
        </w:rPr>
        <w:t>Задание 4</w:t>
      </w:r>
    </w:p>
    <w:p w:rsidR="00383920" w:rsidRPr="006C5515" w:rsidRDefault="00383920" w:rsidP="00383920">
      <w:pPr>
        <w:jc w:val="both"/>
        <w:rPr>
          <w:b/>
          <w:i/>
          <w:sz w:val="28"/>
          <w:szCs w:val="28"/>
        </w:rPr>
      </w:pPr>
      <w:r w:rsidRPr="006C5515">
        <w:rPr>
          <w:b/>
          <w:i/>
          <w:sz w:val="28"/>
          <w:szCs w:val="28"/>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1126"/>
        <w:gridCol w:w="8480"/>
      </w:tblGrid>
      <w:tr w:rsidR="00383920" w:rsidRPr="006C5515" w:rsidTr="00E9751F">
        <w:tc>
          <w:tcPr>
            <w:tcW w:w="820" w:type="dxa"/>
          </w:tcPr>
          <w:p w:rsidR="00383920" w:rsidRPr="006C5515" w:rsidRDefault="00383920" w:rsidP="00E9751F">
            <w:pPr>
              <w:jc w:val="center"/>
              <w:rPr>
                <w:b/>
                <w:sz w:val="28"/>
                <w:szCs w:val="28"/>
              </w:rPr>
            </w:pPr>
            <w:r w:rsidRPr="006C5515">
              <w:rPr>
                <w:b/>
                <w:sz w:val="28"/>
                <w:szCs w:val="28"/>
              </w:rPr>
              <w:t>№</w:t>
            </w:r>
          </w:p>
        </w:tc>
        <w:tc>
          <w:tcPr>
            <w:tcW w:w="996" w:type="dxa"/>
          </w:tcPr>
          <w:p w:rsidR="00383920" w:rsidRPr="006C5515" w:rsidRDefault="00383920" w:rsidP="00E9751F">
            <w:pPr>
              <w:jc w:val="center"/>
              <w:rPr>
                <w:b/>
                <w:sz w:val="28"/>
                <w:szCs w:val="28"/>
              </w:rPr>
            </w:pPr>
            <w:r w:rsidRPr="006C5515">
              <w:rPr>
                <w:b/>
                <w:sz w:val="28"/>
                <w:szCs w:val="28"/>
              </w:rPr>
              <w:t>ответы</w:t>
            </w:r>
          </w:p>
        </w:tc>
        <w:tc>
          <w:tcPr>
            <w:tcW w:w="8604" w:type="dxa"/>
          </w:tcPr>
          <w:p w:rsidR="00383920" w:rsidRPr="006C5515" w:rsidRDefault="00383920" w:rsidP="00E9751F">
            <w:pPr>
              <w:jc w:val="center"/>
              <w:rPr>
                <w:b/>
                <w:sz w:val="28"/>
                <w:szCs w:val="28"/>
              </w:rPr>
            </w:pPr>
            <w:r w:rsidRPr="006C5515">
              <w:rPr>
                <w:b/>
                <w:sz w:val="28"/>
                <w:szCs w:val="28"/>
              </w:rPr>
              <w:t>объяснение</w:t>
            </w:r>
          </w:p>
        </w:tc>
      </w:tr>
      <w:tr w:rsidR="00383920" w:rsidRPr="006C5515" w:rsidTr="00E9751F">
        <w:tc>
          <w:tcPr>
            <w:tcW w:w="820" w:type="dxa"/>
            <w:vMerge w:val="restart"/>
          </w:tcPr>
          <w:p w:rsidR="00383920" w:rsidRPr="006C5515" w:rsidRDefault="00383920" w:rsidP="00E9751F">
            <w:pPr>
              <w:jc w:val="center"/>
              <w:rPr>
                <w:sz w:val="28"/>
                <w:szCs w:val="28"/>
              </w:rPr>
            </w:pPr>
            <w:r w:rsidRPr="006C5515">
              <w:rPr>
                <w:sz w:val="28"/>
                <w:szCs w:val="28"/>
              </w:rPr>
              <w:t>18</w:t>
            </w:r>
          </w:p>
        </w:tc>
        <w:tc>
          <w:tcPr>
            <w:tcW w:w="996" w:type="dxa"/>
          </w:tcPr>
          <w:p w:rsidR="00383920" w:rsidRPr="006C5515" w:rsidRDefault="00383920" w:rsidP="00E9751F">
            <w:pPr>
              <w:jc w:val="center"/>
              <w:rPr>
                <w:sz w:val="28"/>
                <w:szCs w:val="28"/>
              </w:rPr>
            </w:pPr>
            <w:r w:rsidRPr="006C5515">
              <w:rPr>
                <w:sz w:val="28"/>
                <w:szCs w:val="28"/>
              </w:rPr>
              <w:t>1)</w:t>
            </w:r>
          </w:p>
        </w:tc>
        <w:tc>
          <w:tcPr>
            <w:tcW w:w="8604" w:type="dxa"/>
          </w:tcPr>
          <w:p w:rsidR="00383920" w:rsidRPr="006C5515" w:rsidRDefault="002D6DF7" w:rsidP="002D6DF7">
            <w:pPr>
              <w:jc w:val="both"/>
              <w:rPr>
                <w:sz w:val="28"/>
                <w:szCs w:val="28"/>
              </w:rPr>
            </w:pPr>
            <w:r>
              <w:rPr>
                <w:sz w:val="28"/>
                <w:szCs w:val="28"/>
              </w:rPr>
              <w:t>Ответ неверный. Ж</w:t>
            </w:r>
            <w:r w:rsidRPr="008A7756">
              <w:t>ивое вещество включает в с</w:t>
            </w:r>
            <w:r>
              <w:t>ебя только живые организмы</w:t>
            </w:r>
            <w:r w:rsidR="00383920" w:rsidRPr="006C5515">
              <w:rPr>
                <w:sz w:val="28"/>
                <w:szCs w:val="28"/>
              </w:rPr>
              <w:t>.</w:t>
            </w:r>
          </w:p>
        </w:tc>
      </w:tr>
      <w:tr w:rsidR="00383920" w:rsidRPr="006C5515" w:rsidTr="00E9751F">
        <w:tc>
          <w:tcPr>
            <w:tcW w:w="820" w:type="dxa"/>
            <w:vMerge/>
          </w:tcPr>
          <w:p w:rsidR="00383920" w:rsidRPr="006C5515" w:rsidRDefault="00383920" w:rsidP="00E9751F">
            <w:pPr>
              <w:jc w:val="center"/>
              <w:rPr>
                <w:sz w:val="28"/>
                <w:szCs w:val="28"/>
              </w:rPr>
            </w:pPr>
          </w:p>
        </w:tc>
        <w:tc>
          <w:tcPr>
            <w:tcW w:w="996" w:type="dxa"/>
          </w:tcPr>
          <w:p w:rsidR="00383920" w:rsidRPr="006C5515" w:rsidRDefault="00383920" w:rsidP="00E9751F">
            <w:pPr>
              <w:jc w:val="center"/>
              <w:rPr>
                <w:sz w:val="28"/>
                <w:szCs w:val="28"/>
              </w:rPr>
            </w:pPr>
            <w:r w:rsidRPr="006C5515">
              <w:rPr>
                <w:sz w:val="28"/>
                <w:szCs w:val="28"/>
              </w:rPr>
              <w:t>2)</w:t>
            </w:r>
          </w:p>
        </w:tc>
        <w:tc>
          <w:tcPr>
            <w:tcW w:w="8604" w:type="dxa"/>
          </w:tcPr>
          <w:p w:rsidR="00383920" w:rsidRPr="006C5515" w:rsidRDefault="002D6DF7" w:rsidP="002D6DF7">
            <w:pPr>
              <w:jc w:val="both"/>
              <w:rPr>
                <w:sz w:val="28"/>
                <w:szCs w:val="28"/>
              </w:rPr>
            </w:pPr>
            <w:r w:rsidRPr="002D6DF7">
              <w:rPr>
                <w:sz w:val="28"/>
              </w:rPr>
              <w:t>Ответ неверный.</w:t>
            </w:r>
            <w:r>
              <w:rPr>
                <w:sz w:val="28"/>
              </w:rPr>
              <w:t xml:space="preserve"> </w:t>
            </w:r>
            <w:r>
              <w:t>Б</w:t>
            </w:r>
            <w:r w:rsidRPr="008A7756">
              <w:t>иогенное вещество это минеральные и органические вещества, созданные живыми организмами в результате жизнедеятельности (например каменный уголь, мел)</w:t>
            </w:r>
            <w:r w:rsidR="00383920" w:rsidRPr="006C5515">
              <w:rPr>
                <w:sz w:val="28"/>
                <w:szCs w:val="28"/>
              </w:rPr>
              <w:t>.</w:t>
            </w:r>
          </w:p>
        </w:tc>
      </w:tr>
      <w:tr w:rsidR="00383920" w:rsidRPr="006C5515" w:rsidTr="00E9751F">
        <w:tc>
          <w:tcPr>
            <w:tcW w:w="820" w:type="dxa"/>
            <w:vMerge/>
          </w:tcPr>
          <w:p w:rsidR="00383920" w:rsidRPr="006C5515" w:rsidRDefault="00383920" w:rsidP="00E9751F">
            <w:pPr>
              <w:jc w:val="center"/>
              <w:rPr>
                <w:sz w:val="28"/>
                <w:szCs w:val="28"/>
              </w:rPr>
            </w:pPr>
          </w:p>
        </w:tc>
        <w:tc>
          <w:tcPr>
            <w:tcW w:w="996" w:type="dxa"/>
          </w:tcPr>
          <w:p w:rsidR="00383920" w:rsidRPr="006C5515" w:rsidRDefault="00383920" w:rsidP="00E9751F">
            <w:pPr>
              <w:jc w:val="center"/>
              <w:rPr>
                <w:sz w:val="28"/>
                <w:szCs w:val="28"/>
              </w:rPr>
            </w:pPr>
            <w:r w:rsidRPr="006C5515">
              <w:rPr>
                <w:sz w:val="28"/>
                <w:szCs w:val="28"/>
              </w:rPr>
              <w:t>3)</w:t>
            </w:r>
          </w:p>
        </w:tc>
        <w:tc>
          <w:tcPr>
            <w:tcW w:w="8604" w:type="dxa"/>
          </w:tcPr>
          <w:p w:rsidR="00383920" w:rsidRPr="006C5515" w:rsidRDefault="002D6DF7" w:rsidP="002D6DF7">
            <w:pPr>
              <w:jc w:val="both"/>
              <w:rPr>
                <w:sz w:val="28"/>
                <w:szCs w:val="28"/>
              </w:rPr>
            </w:pPr>
            <w:r w:rsidRPr="002D6DF7">
              <w:rPr>
                <w:b/>
                <w:sz w:val="28"/>
              </w:rPr>
              <w:t>Ответ верный.</w:t>
            </w:r>
            <w:r w:rsidRPr="002D6DF7">
              <w:rPr>
                <w:sz w:val="28"/>
              </w:rPr>
              <w:t xml:space="preserve"> </w:t>
            </w:r>
            <w:proofErr w:type="spellStart"/>
            <w:r>
              <w:t>Б</w:t>
            </w:r>
            <w:r w:rsidRPr="008A7756">
              <w:t>иокосное</w:t>
            </w:r>
            <w:proofErr w:type="spellEnd"/>
            <w:r w:rsidRPr="008A7756">
              <w:t xml:space="preserve"> вещество создается живыми организмами вместе с неживой природой, а почва представляет собой особое природное тело, состоящее из продуктов выветривания горных пород (минеральных компонентов) и продуктов деятельности живых организмов (гумус)</w:t>
            </w:r>
            <w:r w:rsidR="00383920" w:rsidRPr="006C5515">
              <w:rPr>
                <w:sz w:val="28"/>
                <w:szCs w:val="28"/>
              </w:rPr>
              <w:t>.</w:t>
            </w:r>
          </w:p>
        </w:tc>
      </w:tr>
      <w:tr w:rsidR="00383920" w:rsidRPr="006C5515" w:rsidTr="00E9751F">
        <w:tc>
          <w:tcPr>
            <w:tcW w:w="820" w:type="dxa"/>
            <w:vMerge/>
          </w:tcPr>
          <w:p w:rsidR="00383920" w:rsidRPr="006C5515" w:rsidRDefault="00383920" w:rsidP="00E9751F">
            <w:pPr>
              <w:jc w:val="center"/>
              <w:rPr>
                <w:sz w:val="28"/>
                <w:szCs w:val="28"/>
              </w:rPr>
            </w:pPr>
          </w:p>
        </w:tc>
        <w:tc>
          <w:tcPr>
            <w:tcW w:w="996" w:type="dxa"/>
          </w:tcPr>
          <w:p w:rsidR="00383920" w:rsidRPr="006C5515" w:rsidRDefault="00383920" w:rsidP="00E9751F">
            <w:pPr>
              <w:jc w:val="center"/>
              <w:rPr>
                <w:sz w:val="28"/>
                <w:szCs w:val="28"/>
              </w:rPr>
            </w:pPr>
            <w:r w:rsidRPr="006C5515">
              <w:rPr>
                <w:sz w:val="28"/>
                <w:szCs w:val="28"/>
              </w:rPr>
              <w:t>4)</w:t>
            </w:r>
          </w:p>
        </w:tc>
        <w:tc>
          <w:tcPr>
            <w:tcW w:w="8604" w:type="dxa"/>
          </w:tcPr>
          <w:p w:rsidR="00383920" w:rsidRPr="006C5515" w:rsidRDefault="00383920" w:rsidP="007A349A">
            <w:pPr>
              <w:jc w:val="both"/>
              <w:rPr>
                <w:sz w:val="28"/>
                <w:szCs w:val="28"/>
              </w:rPr>
            </w:pPr>
            <w:r w:rsidRPr="006C5515">
              <w:rPr>
                <w:sz w:val="28"/>
                <w:szCs w:val="28"/>
              </w:rPr>
              <w:t xml:space="preserve">Ответ неверный. </w:t>
            </w:r>
            <w:r w:rsidR="007A349A">
              <w:rPr>
                <w:sz w:val="28"/>
                <w:szCs w:val="28"/>
              </w:rPr>
              <w:t>К</w:t>
            </w:r>
            <w:r w:rsidR="007A349A" w:rsidRPr="008A7756">
              <w:t>осное вещество в отличие от почвы является результатом процессов не связанных с деятельностью живых организмов.</w:t>
            </w:r>
          </w:p>
        </w:tc>
      </w:tr>
    </w:tbl>
    <w:p w:rsidR="00383920" w:rsidRPr="002618F7" w:rsidRDefault="00A61DBB" w:rsidP="00383920">
      <w:pPr>
        <w:rPr>
          <w:b/>
          <w:i/>
          <w:sz w:val="28"/>
          <w:szCs w:val="28"/>
        </w:rPr>
      </w:pPr>
      <w:r w:rsidRPr="002618F7">
        <w:rPr>
          <w:b/>
          <w:i/>
          <w:sz w:val="28"/>
          <w:szCs w:val="28"/>
        </w:rPr>
        <w:t>Критерии оценивания</w:t>
      </w:r>
    </w:p>
    <w:p w:rsidR="00383920" w:rsidRPr="002618F7" w:rsidRDefault="00383920" w:rsidP="00383920">
      <w:pPr>
        <w:numPr>
          <w:ilvl w:val="0"/>
          <w:numId w:val="1"/>
        </w:numPr>
        <w:ind w:left="360"/>
        <w:jc w:val="both"/>
        <w:rPr>
          <w:b/>
          <w:sz w:val="28"/>
          <w:szCs w:val="28"/>
        </w:rPr>
      </w:pPr>
      <w:r w:rsidRPr="002618F7">
        <w:rPr>
          <w:b/>
          <w:sz w:val="28"/>
          <w:szCs w:val="28"/>
        </w:rPr>
        <w:t>выбор одного верного ответа из четырех – 1 балл</w:t>
      </w:r>
    </w:p>
    <w:p w:rsidR="00383920" w:rsidRPr="002618F7" w:rsidRDefault="00383920" w:rsidP="00383920">
      <w:pPr>
        <w:numPr>
          <w:ilvl w:val="0"/>
          <w:numId w:val="1"/>
        </w:numPr>
        <w:ind w:left="360"/>
        <w:jc w:val="both"/>
        <w:rPr>
          <w:b/>
          <w:sz w:val="28"/>
          <w:szCs w:val="28"/>
        </w:rPr>
      </w:pPr>
      <w:r w:rsidRPr="002618F7">
        <w:rPr>
          <w:b/>
          <w:sz w:val="28"/>
          <w:szCs w:val="28"/>
        </w:rPr>
        <w:t>частичное (неполное) обоснование каждого из вариантов ответа – 1 балл</w:t>
      </w:r>
    </w:p>
    <w:p w:rsidR="00383920" w:rsidRPr="002618F7" w:rsidRDefault="00383920" w:rsidP="00383920">
      <w:pPr>
        <w:numPr>
          <w:ilvl w:val="0"/>
          <w:numId w:val="1"/>
        </w:numPr>
        <w:ind w:left="360"/>
        <w:jc w:val="both"/>
        <w:rPr>
          <w:b/>
          <w:sz w:val="28"/>
          <w:szCs w:val="28"/>
        </w:rPr>
      </w:pPr>
      <w:r w:rsidRPr="002618F7">
        <w:rPr>
          <w:b/>
          <w:sz w:val="28"/>
          <w:szCs w:val="28"/>
        </w:rPr>
        <w:t xml:space="preserve">полное обоснование каждого из варианта ответа – 2 балла </w:t>
      </w:r>
    </w:p>
    <w:p w:rsidR="002618F7" w:rsidRDefault="00383920" w:rsidP="002618F7">
      <w:pPr>
        <w:jc w:val="both"/>
        <w:rPr>
          <w:b/>
          <w:sz w:val="28"/>
          <w:szCs w:val="28"/>
          <w:u w:val="single"/>
        </w:rPr>
      </w:pPr>
      <w:r w:rsidRPr="006C5515">
        <w:rPr>
          <w:b/>
          <w:sz w:val="28"/>
          <w:szCs w:val="28"/>
          <w:u w:val="single"/>
        </w:rPr>
        <w:t>Максимум: 9 баллов</w:t>
      </w:r>
    </w:p>
    <w:p w:rsidR="00E40AAA" w:rsidRDefault="00383920" w:rsidP="002618F7">
      <w:pPr>
        <w:jc w:val="center"/>
      </w:pPr>
      <w:bookmarkStart w:id="0" w:name="_GoBack"/>
      <w:bookmarkEnd w:id="0"/>
      <w:r w:rsidRPr="006C5515">
        <w:rPr>
          <w:b/>
          <w:sz w:val="28"/>
          <w:szCs w:val="28"/>
          <w:u w:val="single"/>
        </w:rPr>
        <w:t>Максимальное количество баллов за работу</w:t>
      </w:r>
      <w:r>
        <w:rPr>
          <w:b/>
          <w:sz w:val="28"/>
          <w:szCs w:val="28"/>
          <w:u w:val="single"/>
        </w:rPr>
        <w:t xml:space="preserve"> - </w:t>
      </w:r>
      <w:r w:rsidRPr="006C5515">
        <w:rPr>
          <w:b/>
          <w:sz w:val="28"/>
          <w:szCs w:val="28"/>
          <w:u w:val="single"/>
        </w:rPr>
        <w:t>39</w:t>
      </w:r>
    </w:p>
    <w:sectPr w:rsidR="00E40AAA" w:rsidSect="002618F7">
      <w:footerReference w:type="even" r:id="rId8"/>
      <w:footerReference w:type="default" r:id="rId9"/>
      <w:pgSz w:w="11906" w:h="16838"/>
      <w:pgMar w:top="454" w:right="851" w:bottom="454"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DBE" w:rsidRDefault="00BA1DBE" w:rsidP="00EC0BDF">
      <w:r>
        <w:separator/>
      </w:r>
    </w:p>
  </w:endnote>
  <w:endnote w:type="continuationSeparator" w:id="0">
    <w:p w:rsidR="00BA1DBE" w:rsidRDefault="00BA1DBE" w:rsidP="00EC0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Droid Sans">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A1" w:rsidRDefault="00EC0BDF" w:rsidP="00A22DA1">
    <w:pPr>
      <w:pStyle w:val="a3"/>
      <w:framePr w:wrap="around" w:vAnchor="text" w:hAnchor="margin" w:xAlign="right" w:y="1"/>
      <w:rPr>
        <w:rStyle w:val="a5"/>
      </w:rPr>
    </w:pPr>
    <w:r>
      <w:rPr>
        <w:rStyle w:val="a5"/>
      </w:rPr>
      <w:fldChar w:fldCharType="begin"/>
    </w:r>
    <w:r w:rsidR="007A349A">
      <w:rPr>
        <w:rStyle w:val="a5"/>
      </w:rPr>
      <w:instrText xml:space="preserve">PAGE  </w:instrText>
    </w:r>
    <w:r>
      <w:rPr>
        <w:rStyle w:val="a5"/>
      </w:rPr>
      <w:fldChar w:fldCharType="end"/>
    </w:r>
  </w:p>
  <w:p w:rsidR="00A22DA1" w:rsidRDefault="00BA1DBE" w:rsidP="00A22D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DA1" w:rsidRDefault="00EC0BDF">
    <w:pPr>
      <w:pStyle w:val="a3"/>
      <w:jc w:val="right"/>
    </w:pPr>
    <w:r>
      <w:fldChar w:fldCharType="begin"/>
    </w:r>
    <w:r w:rsidR="007A349A">
      <w:instrText xml:space="preserve"> PAGE   \* MERGEFORMAT </w:instrText>
    </w:r>
    <w:r>
      <w:fldChar w:fldCharType="separate"/>
    </w:r>
    <w:r w:rsidR="002618F7">
      <w:rPr>
        <w:noProof/>
      </w:rPr>
      <w:t>2</w:t>
    </w:r>
    <w:r>
      <w:rPr>
        <w:noProof/>
      </w:rPr>
      <w:fldChar w:fldCharType="end"/>
    </w:r>
  </w:p>
  <w:p w:rsidR="00A22DA1" w:rsidRDefault="00BA1DBE" w:rsidP="00A22D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DBE" w:rsidRDefault="00BA1DBE" w:rsidP="00EC0BDF">
      <w:r>
        <w:separator/>
      </w:r>
    </w:p>
  </w:footnote>
  <w:footnote w:type="continuationSeparator" w:id="0">
    <w:p w:rsidR="00BA1DBE" w:rsidRDefault="00BA1DBE" w:rsidP="00EC0B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607C1"/>
    <w:multiLevelType w:val="hybridMultilevel"/>
    <w:tmpl w:val="37482512"/>
    <w:lvl w:ilvl="0" w:tplc="D916CFE8">
      <w:start w:val="1"/>
      <w:numFmt w:val="bullet"/>
      <w:lvlText w:val="-"/>
      <w:lvlJc w:val="left"/>
      <w:pPr>
        <w:tabs>
          <w:tab w:val="num" w:pos="0"/>
        </w:tabs>
        <w:ind w:left="72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D79EE"/>
    <w:rsid w:val="00141C88"/>
    <w:rsid w:val="00164CEA"/>
    <w:rsid w:val="002618F7"/>
    <w:rsid w:val="002D6DF7"/>
    <w:rsid w:val="002D79EE"/>
    <w:rsid w:val="00383920"/>
    <w:rsid w:val="00541CCD"/>
    <w:rsid w:val="007A349A"/>
    <w:rsid w:val="0081273F"/>
    <w:rsid w:val="00A61DBB"/>
    <w:rsid w:val="00BA1DBE"/>
    <w:rsid w:val="00EC0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9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83920"/>
    <w:pPr>
      <w:tabs>
        <w:tab w:val="center" w:pos="4677"/>
        <w:tab w:val="right" w:pos="9355"/>
      </w:tabs>
    </w:pPr>
  </w:style>
  <w:style w:type="character" w:customStyle="1" w:styleId="a4">
    <w:name w:val="Нижний колонтитул Знак"/>
    <w:basedOn w:val="a0"/>
    <w:link w:val="a3"/>
    <w:rsid w:val="00383920"/>
    <w:rPr>
      <w:rFonts w:ascii="Times New Roman" w:eastAsia="Times New Roman" w:hAnsi="Times New Roman" w:cs="Times New Roman"/>
      <w:sz w:val="24"/>
      <w:szCs w:val="24"/>
      <w:lang w:eastAsia="ru-RU"/>
    </w:rPr>
  </w:style>
  <w:style w:type="character" w:styleId="a5">
    <w:name w:val="page number"/>
    <w:basedOn w:val="a0"/>
    <w:rsid w:val="00383920"/>
  </w:style>
  <w:style w:type="paragraph" w:styleId="a6">
    <w:name w:val="header"/>
    <w:basedOn w:val="a"/>
    <w:link w:val="a7"/>
    <w:uiPriority w:val="99"/>
    <w:unhideWhenUsed/>
    <w:rsid w:val="002618F7"/>
    <w:pPr>
      <w:tabs>
        <w:tab w:val="center" w:pos="4677"/>
        <w:tab w:val="right" w:pos="9355"/>
      </w:tabs>
    </w:pPr>
  </w:style>
  <w:style w:type="character" w:customStyle="1" w:styleId="a7">
    <w:name w:val="Верхний колонтитул Знак"/>
    <w:basedOn w:val="a0"/>
    <w:link w:val="a6"/>
    <w:uiPriority w:val="99"/>
    <w:rsid w:val="002618F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806</Words>
  <Characters>4598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2017-10-16T08:32:00Z</cp:lastPrinted>
  <dcterms:created xsi:type="dcterms:W3CDTF">2017-09-27T16:50:00Z</dcterms:created>
  <dcterms:modified xsi:type="dcterms:W3CDTF">2017-10-16T08:32:00Z</dcterms:modified>
</cp:coreProperties>
</file>